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84" w:rsidRPr="00EC7184" w:rsidRDefault="00EC7184" w:rsidP="0013721C">
      <w:pPr>
        <w:pStyle w:val="ConsPlusNormal"/>
        <w:spacing w:before="220"/>
        <w:ind w:firstLine="540"/>
        <w:jc w:val="both"/>
        <w:rPr>
          <w:b/>
          <w:i/>
          <w:sz w:val="24"/>
          <w:szCs w:val="24"/>
        </w:rPr>
      </w:pPr>
      <w:r w:rsidRPr="00EC7184">
        <w:rPr>
          <w:b/>
          <w:i/>
        </w:rPr>
        <w:t xml:space="preserve">В соответствии  с п. </w:t>
      </w:r>
      <w:r w:rsidR="0013721C" w:rsidRPr="00EC7184">
        <w:rPr>
          <w:b/>
          <w:i/>
        </w:rPr>
        <w:t xml:space="preserve">25. </w:t>
      </w:r>
      <w:r w:rsidRPr="00EC7184">
        <w:rPr>
          <w:b/>
          <w:i/>
        </w:rPr>
        <w:t xml:space="preserve"> Постановления Правительства РФ </w:t>
      </w:r>
      <w:r w:rsidRPr="00EC7184">
        <w:rPr>
          <w:b/>
          <w:i/>
          <w:sz w:val="24"/>
          <w:szCs w:val="24"/>
        </w:rPr>
        <w:t xml:space="preserve">от 5 июля 2018 г. N 787 </w:t>
      </w:r>
      <w:r w:rsidRPr="00EC7184">
        <w:rPr>
          <w:b/>
          <w:i/>
          <w:sz w:val="24"/>
          <w:szCs w:val="24"/>
        </w:rPr>
        <w:t>«</w:t>
      </w:r>
      <w:r w:rsidRPr="00EC7184">
        <w:rPr>
          <w:b/>
          <w:i/>
          <w:sz w:val="24"/>
          <w:szCs w:val="24"/>
        </w:rPr>
        <w:t xml:space="preserve">О </w:t>
      </w:r>
      <w:r w:rsidRPr="00EC7184">
        <w:rPr>
          <w:b/>
          <w:i/>
          <w:sz w:val="24"/>
          <w:szCs w:val="24"/>
        </w:rPr>
        <w:t>подключении</w:t>
      </w:r>
      <w:r w:rsidRPr="00EC7184">
        <w:rPr>
          <w:b/>
          <w:i/>
          <w:sz w:val="24"/>
          <w:szCs w:val="24"/>
        </w:rPr>
        <w:t xml:space="preserve"> (</w:t>
      </w:r>
      <w:r w:rsidRPr="00EC7184">
        <w:rPr>
          <w:b/>
          <w:i/>
          <w:sz w:val="24"/>
          <w:szCs w:val="24"/>
        </w:rPr>
        <w:t>технологическом присоединении</w:t>
      </w:r>
      <w:r w:rsidRPr="00EC7184">
        <w:rPr>
          <w:b/>
          <w:i/>
          <w:sz w:val="24"/>
          <w:szCs w:val="24"/>
        </w:rPr>
        <w:t xml:space="preserve">) </w:t>
      </w:r>
      <w:r w:rsidRPr="00EC7184">
        <w:rPr>
          <w:b/>
          <w:i/>
          <w:sz w:val="24"/>
          <w:szCs w:val="24"/>
        </w:rPr>
        <w:t>к системам теплоснабжения</w:t>
      </w:r>
      <w:r w:rsidRPr="00EC7184">
        <w:rPr>
          <w:b/>
          <w:i/>
          <w:sz w:val="24"/>
          <w:szCs w:val="24"/>
        </w:rPr>
        <w:t xml:space="preserve">, </w:t>
      </w:r>
      <w:r w:rsidRPr="00EC7184">
        <w:rPr>
          <w:b/>
          <w:i/>
          <w:sz w:val="24"/>
          <w:szCs w:val="24"/>
        </w:rPr>
        <w:t>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Федерации»: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Для заключения договора о подключении заявитель направляет на бумажном носителе или в электронной форме в адрес исполнителя </w:t>
      </w:r>
      <w:r w:rsidRPr="00EC7184">
        <w:rPr>
          <w:b/>
          <w:u w:val="single"/>
        </w:rPr>
        <w:t>заявку на подключение</w:t>
      </w:r>
      <w:r>
        <w:t xml:space="preserve"> к системе теплоснабжения, которая содержит следующие сведения: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r w:rsidRPr="0013721C">
        <w:rPr>
          <w:b/>
        </w:rPr>
        <w:t>реквизиты заявителя</w:t>
      </w:r>
      <w:r>
        <w:t xml:space="preserve">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</w:t>
      </w:r>
      <w:bookmarkStart w:id="0" w:name="_GoBack"/>
      <w:bookmarkEnd w:id="0"/>
      <w:r>
        <w:t>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>
        <w:t>, адрес электронной почты);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б) </w:t>
      </w:r>
      <w:r w:rsidRPr="0013721C">
        <w:rPr>
          <w:b/>
        </w:rPr>
        <w:t>местонахождение подключаемого объекта</w:t>
      </w:r>
      <w:r>
        <w:t>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в) </w:t>
      </w:r>
      <w:r w:rsidRPr="0013721C">
        <w:rPr>
          <w:b/>
        </w:rPr>
        <w:t>технические параметры подключаемого объекта</w:t>
      </w:r>
      <w:r>
        <w:t>:</w:t>
      </w:r>
    </w:p>
    <w:p w:rsidR="0013721C" w:rsidRDefault="0013721C" w:rsidP="0013721C">
      <w:pPr>
        <w:pStyle w:val="ConsPlusNormal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13721C" w:rsidRDefault="0013721C" w:rsidP="0013721C">
      <w:pPr>
        <w:pStyle w:val="ConsPlusNormal"/>
        <w:ind w:firstLine="540"/>
        <w:jc w:val="both"/>
      </w:pPr>
      <w:r>
        <w:t>вид и параметры теплоносителей (давление и температура);</w:t>
      </w:r>
    </w:p>
    <w:p w:rsidR="0013721C" w:rsidRDefault="0013721C" w:rsidP="0013721C">
      <w:pPr>
        <w:pStyle w:val="ConsPlusNormal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13721C" w:rsidRDefault="0013721C" w:rsidP="0013721C">
      <w:pPr>
        <w:pStyle w:val="ConsPlusNormal"/>
        <w:ind w:firstLine="540"/>
        <w:jc w:val="both"/>
      </w:pPr>
      <w:r>
        <w:t>расположение узла учета тепловой энергии и теплоносителей и контроля их качества;</w:t>
      </w:r>
    </w:p>
    <w:p w:rsidR="0013721C" w:rsidRDefault="0013721C" w:rsidP="0013721C">
      <w:pPr>
        <w:pStyle w:val="ConsPlusNormal"/>
        <w:ind w:firstLine="540"/>
        <w:jc w:val="both"/>
      </w:pPr>
      <w: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13721C" w:rsidRDefault="0013721C" w:rsidP="0013721C">
      <w:pPr>
        <w:pStyle w:val="ConsPlusNormal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г) </w:t>
      </w:r>
      <w:r w:rsidRPr="0013721C">
        <w:rPr>
          <w:b/>
        </w:rPr>
        <w:t>правовые основания пользования заявителем подключаемым объектом</w:t>
      </w:r>
      <w:r>
        <w:t xml:space="preserve"> (при подключении существующего подключаемого объекта);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д) </w:t>
      </w:r>
      <w:r w:rsidRPr="0013721C">
        <w:rPr>
          <w:b/>
        </w:rPr>
        <w:t>правовые основания пользования заявителем земельным участком</w:t>
      </w:r>
      <w:r>
        <w:t>, на котором расположен существующий подключаемый объект или предполагается создание подключаемого объекта;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е) </w:t>
      </w:r>
      <w:r w:rsidRPr="0013721C">
        <w:rPr>
          <w:b/>
        </w:rPr>
        <w:t>номер и дата выдачи технических условий</w:t>
      </w:r>
      <w:r>
        <w:t xml:space="preserve"> (если они выдавались ранее);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ж) </w:t>
      </w:r>
      <w:r w:rsidRPr="0013721C">
        <w:rPr>
          <w:b/>
        </w:rPr>
        <w:t>планируемые сроки ввода в эксплуатацию</w:t>
      </w:r>
      <w:r>
        <w:t xml:space="preserve"> подключаемого объекта;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з) </w:t>
      </w:r>
      <w:r w:rsidRPr="0013721C">
        <w:rPr>
          <w:b/>
        </w:rPr>
        <w:t>информация о границах земельного участка</w:t>
      </w:r>
      <w:r>
        <w:t>, на котором планируется осуществить строительство (реконструкцию, модернизацию) подключаемого объекта;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и) </w:t>
      </w:r>
      <w:r w:rsidRPr="0013721C">
        <w:rPr>
          <w:b/>
        </w:rPr>
        <w:t>информация о виде разрешенного использования земельного участка</w:t>
      </w:r>
      <w:r>
        <w:t>;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>
        <w:t xml:space="preserve">к) </w:t>
      </w:r>
      <w:r w:rsidRPr="0013721C">
        <w:rPr>
          <w:b/>
        </w:rPr>
        <w:t>информация о предельных параметрах разрешенного строительства</w:t>
      </w:r>
      <w:r>
        <w:t xml:space="preserve"> (реконструкции, модернизации) подключаемого объекта.</w:t>
      </w:r>
    </w:p>
    <w:p w:rsidR="0013721C" w:rsidRDefault="0013721C" w:rsidP="0013721C">
      <w:pPr>
        <w:pStyle w:val="ConsPlusNormal"/>
        <w:spacing w:before="220"/>
        <w:ind w:firstLine="540"/>
        <w:jc w:val="both"/>
      </w:pPr>
      <w:r w:rsidRPr="00EC7184">
        <w:rPr>
          <w:b/>
          <w:u w:val="single"/>
        </w:rPr>
        <w:t>К заявке</w:t>
      </w:r>
      <w:r>
        <w:t xml:space="preserve"> о подключении к системе теплоснабжения прилагаются следующие документы:</w:t>
      </w:r>
    </w:p>
    <w:p w:rsidR="0013721C" w:rsidRDefault="0013721C" w:rsidP="0013721C">
      <w:pPr>
        <w:pStyle w:val="ConsPlusNormal"/>
        <w:ind w:firstLine="540"/>
        <w:jc w:val="both"/>
      </w:pPr>
      <w:r>
        <w:t xml:space="preserve">а) </w:t>
      </w:r>
      <w:r w:rsidRPr="0013721C">
        <w:rPr>
          <w:b/>
        </w:rPr>
        <w:t>копии правоустанавливающих документов</w:t>
      </w:r>
      <w:r>
        <w:t xml:space="preserve">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13721C" w:rsidRDefault="0013721C" w:rsidP="0013721C">
      <w:pPr>
        <w:pStyle w:val="ConsPlusNormal"/>
        <w:ind w:firstLine="540"/>
        <w:jc w:val="both"/>
      </w:pPr>
      <w:r>
        <w:t xml:space="preserve">б) </w:t>
      </w:r>
      <w:r w:rsidRPr="0013721C">
        <w:rPr>
          <w:b/>
        </w:rPr>
        <w:t>ситуационный план расположения подключаемого объекта</w:t>
      </w:r>
      <w:r>
        <w:t xml:space="preserve"> с привязкой к территории населенного пункта или элементам территориального деления в схеме теплоснабжения;</w:t>
      </w:r>
    </w:p>
    <w:p w:rsidR="0013721C" w:rsidRDefault="0013721C" w:rsidP="0013721C">
      <w:pPr>
        <w:pStyle w:val="ConsPlusNormal"/>
        <w:ind w:firstLine="540"/>
        <w:jc w:val="both"/>
      </w:pPr>
      <w:r>
        <w:t xml:space="preserve">в) </w:t>
      </w:r>
      <w:r w:rsidRPr="0013721C">
        <w:rPr>
          <w:b/>
        </w:rPr>
        <w:t>топографическая карта земельного участка в масштабе 1:500</w:t>
      </w:r>
      <w:r>
        <w:t xml:space="preserve"> (для квартальной застройки 1:2000) с </w:t>
      </w:r>
      <w:r>
        <w:lastRenderedPageBreak/>
        <w:t>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13721C" w:rsidRDefault="0013721C" w:rsidP="0013721C">
      <w:pPr>
        <w:pStyle w:val="ConsPlusNormal"/>
        <w:ind w:firstLine="540"/>
        <w:jc w:val="both"/>
      </w:pPr>
      <w:r>
        <w:t xml:space="preserve">г) документы, подтверждающие </w:t>
      </w:r>
      <w:r w:rsidRPr="0013721C">
        <w:rPr>
          <w:b/>
        </w:rPr>
        <w:t>полномочия лица, действующего от имени заявителя</w:t>
      </w:r>
      <w:r>
        <w:t xml:space="preserve"> (в случае если заявка подается представителем заявителя);</w:t>
      </w:r>
    </w:p>
    <w:p w:rsidR="00A61A4A" w:rsidRDefault="0013721C" w:rsidP="0013721C">
      <w:pPr>
        <w:pStyle w:val="ConsPlusNormal"/>
        <w:ind w:firstLine="540"/>
        <w:jc w:val="both"/>
      </w:pPr>
      <w:r>
        <w:t xml:space="preserve">д) для юридических лиц - </w:t>
      </w:r>
      <w:r w:rsidRPr="0013721C">
        <w:rPr>
          <w:b/>
        </w:rPr>
        <w:t>копии учредительных документов</w:t>
      </w:r>
      <w:r>
        <w:t>.</w:t>
      </w:r>
    </w:p>
    <w:sectPr w:rsidR="00A61A4A" w:rsidSect="0013721C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1C"/>
    <w:rsid w:val="0013721C"/>
    <w:rsid w:val="007957FA"/>
    <w:rsid w:val="00A61A4A"/>
    <w:rsid w:val="00EC7184"/>
    <w:rsid w:val="00FA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П. Головина</dc:creator>
  <cp:lastModifiedBy>Екатерина П. Головина</cp:lastModifiedBy>
  <cp:revision>5</cp:revision>
  <cp:lastPrinted>2018-08-29T13:39:00Z</cp:lastPrinted>
  <dcterms:created xsi:type="dcterms:W3CDTF">2018-08-17T12:30:00Z</dcterms:created>
  <dcterms:modified xsi:type="dcterms:W3CDTF">2018-09-05T10:45:00Z</dcterms:modified>
</cp:coreProperties>
</file>